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C4949" w14:textId="074C2E40" w:rsidR="00A55D1E" w:rsidRDefault="002B7C14" w:rsidP="007D190D">
      <w:pPr>
        <w:rPr>
          <w:b/>
        </w:rPr>
      </w:pPr>
      <w:r w:rsidRPr="002B7C14">
        <w:rPr>
          <w:b/>
        </w:rPr>
        <w:t xml:space="preserve">Lernplan für die Woche vom </w:t>
      </w:r>
      <w:r w:rsidR="00C276A9">
        <w:rPr>
          <w:b/>
        </w:rPr>
        <w:t xml:space="preserve">11. </w:t>
      </w:r>
      <w:r w:rsidRPr="002B7C14">
        <w:rPr>
          <w:b/>
        </w:rPr>
        <w:t xml:space="preserve">bis </w:t>
      </w:r>
      <w:r w:rsidR="001947C0">
        <w:rPr>
          <w:b/>
        </w:rPr>
        <w:t>15</w:t>
      </w:r>
      <w:r w:rsidR="00A70DB2">
        <w:rPr>
          <w:b/>
        </w:rPr>
        <w:t>. Mai</w:t>
      </w:r>
      <w:r w:rsidRPr="002B7C14">
        <w:rPr>
          <w:b/>
        </w:rPr>
        <w:t xml:space="preserve"> 2020</w:t>
      </w:r>
    </w:p>
    <w:p w14:paraId="12290784" w14:textId="77777777" w:rsidR="00A55D1E" w:rsidRDefault="00A55D1E" w:rsidP="007D190D"/>
    <w:tbl>
      <w:tblPr>
        <w:tblStyle w:val="Tabellenraster"/>
        <w:tblW w:w="9180" w:type="dxa"/>
        <w:tblLayout w:type="fixed"/>
        <w:tblLook w:val="04A0" w:firstRow="1" w:lastRow="0" w:firstColumn="1" w:lastColumn="0" w:noHBand="0" w:noVBand="1"/>
      </w:tblPr>
      <w:tblGrid>
        <w:gridCol w:w="1242"/>
        <w:gridCol w:w="5529"/>
        <w:gridCol w:w="2409"/>
      </w:tblGrid>
      <w:tr w:rsidR="007D190D" w14:paraId="0348B273" w14:textId="77777777" w:rsidTr="00FB0AFE">
        <w:trPr>
          <w:trHeight w:val="421"/>
          <w:tblHeader/>
        </w:trPr>
        <w:tc>
          <w:tcPr>
            <w:tcW w:w="1242" w:type="dxa"/>
            <w:vAlign w:val="center"/>
          </w:tcPr>
          <w:p w14:paraId="336B40D3" w14:textId="77777777" w:rsidR="007D190D" w:rsidRDefault="007D190D" w:rsidP="00661D5B">
            <w:r>
              <w:t>Datum</w:t>
            </w:r>
          </w:p>
        </w:tc>
        <w:tc>
          <w:tcPr>
            <w:tcW w:w="5529" w:type="dxa"/>
            <w:vAlign w:val="center"/>
          </w:tcPr>
          <w:p w14:paraId="34A2BC2A" w14:textId="77777777" w:rsidR="007D190D" w:rsidRDefault="007D190D" w:rsidP="00661D5B">
            <w:r>
              <w:t>Arbeit</w:t>
            </w:r>
          </w:p>
        </w:tc>
        <w:tc>
          <w:tcPr>
            <w:tcW w:w="2409" w:type="dxa"/>
            <w:vAlign w:val="center"/>
          </w:tcPr>
          <w:p w14:paraId="6219651B" w14:textId="77777777" w:rsidR="007D190D" w:rsidRDefault="007D190D" w:rsidP="00661D5B">
            <w:r>
              <w:t>Fertig</w:t>
            </w:r>
          </w:p>
        </w:tc>
      </w:tr>
      <w:tr w:rsidR="00FB0AFE" w14:paraId="6BAF0725" w14:textId="77777777" w:rsidTr="006128B5">
        <w:trPr>
          <w:cantSplit/>
        </w:trPr>
        <w:tc>
          <w:tcPr>
            <w:tcW w:w="1242" w:type="dxa"/>
            <w:vMerge w:val="restart"/>
            <w:noWrap/>
          </w:tcPr>
          <w:p w14:paraId="6AEADEFA" w14:textId="4F7911DC" w:rsidR="00A70DB2" w:rsidRDefault="00A70DB2" w:rsidP="00661D5B">
            <w:r>
              <w:t>Montag</w:t>
            </w:r>
          </w:p>
          <w:p w14:paraId="16F2A000" w14:textId="7DE24EA0" w:rsidR="00FB0AFE" w:rsidRDefault="005843EA" w:rsidP="00661D5B">
            <w:r>
              <w:t>11.05</w:t>
            </w:r>
            <w:r w:rsidR="00FB0AFE">
              <w:t>.20</w:t>
            </w:r>
          </w:p>
        </w:tc>
        <w:tc>
          <w:tcPr>
            <w:tcW w:w="5529" w:type="dxa"/>
            <w:noWrap/>
          </w:tcPr>
          <w:p w14:paraId="499BEAA9" w14:textId="77777777" w:rsidR="00CB6DA3" w:rsidRDefault="005E590E" w:rsidP="006F57E9">
            <w:r w:rsidRPr="00FB0AFE">
              <w:rPr>
                <w:b/>
              </w:rPr>
              <w:t>Deutsch:</w:t>
            </w:r>
            <w:r>
              <w:rPr>
                <w:b/>
              </w:rPr>
              <w:t xml:space="preserve"> </w:t>
            </w:r>
            <w:r w:rsidRPr="005E590E">
              <w:t>Heute geht es um</w:t>
            </w:r>
            <w:r>
              <w:t xml:space="preserve"> das </w:t>
            </w:r>
            <w:proofErr w:type="spellStart"/>
            <w:r>
              <w:t>tz</w:t>
            </w:r>
            <w:proofErr w:type="spellEnd"/>
            <w:r>
              <w:t xml:space="preserve">, es hört sich genauso an wie das z.  Bitte lies LB S.94, </w:t>
            </w:r>
            <w:r w:rsidR="00E677B5">
              <w:t xml:space="preserve">schreibe die Wörter </w:t>
            </w:r>
            <w:r w:rsidR="006F57E9">
              <w:t>unten</w:t>
            </w:r>
            <w:r w:rsidR="00E677B5">
              <w:t xml:space="preserve"> in dein Heft. Vergiss nicht die </w:t>
            </w:r>
            <w:r w:rsidR="00E677B5" w:rsidRPr="00166557">
              <w:t>Begleiter</w:t>
            </w:r>
            <w:r w:rsidR="00E677B5">
              <w:t xml:space="preserve"> für die Nomen, der erste Buchstabe ist groß geschrieben! D</w:t>
            </w:r>
            <w:r>
              <w:t xml:space="preserve">azu AH S.111. Hast du drangedacht, die Ecken einzukleben? Heute darfst du eine Mimi einkleben. </w:t>
            </w:r>
          </w:p>
          <w:p w14:paraId="56B42F12" w14:textId="746FF2BE" w:rsidR="00C276A9" w:rsidRDefault="00C276A9" w:rsidP="006F57E9"/>
        </w:tc>
        <w:tc>
          <w:tcPr>
            <w:tcW w:w="2409" w:type="dxa"/>
            <w:noWrap/>
            <w:vAlign w:val="center"/>
          </w:tcPr>
          <w:p w14:paraId="597EAC90" w14:textId="77777777" w:rsidR="00FB0AFE" w:rsidRDefault="00FB0AFE" w:rsidP="00661D5B">
            <w:pPr>
              <w:jc w:val="center"/>
            </w:pPr>
            <w:r>
              <w:rPr>
                <w:rFonts w:ascii="Helvetica" w:hAnsi="Helvetica" w:cs="Helvetica"/>
                <w:noProof/>
              </w:rPr>
              <w:drawing>
                <wp:inline distT="0" distB="0" distL="0" distR="0" wp14:anchorId="634FA0B0" wp14:editId="00D4767B">
                  <wp:extent cx="1239590" cy="417058"/>
                  <wp:effectExtent l="0" t="0" r="5080"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7817"/>
                          </a:xfrm>
                          <a:prstGeom prst="rect">
                            <a:avLst/>
                          </a:prstGeom>
                          <a:noFill/>
                          <a:ln>
                            <a:noFill/>
                          </a:ln>
                        </pic:spPr>
                      </pic:pic>
                    </a:graphicData>
                  </a:graphic>
                </wp:inline>
              </w:drawing>
            </w:r>
          </w:p>
        </w:tc>
      </w:tr>
      <w:tr w:rsidR="00FB0AFE" w14:paraId="606A1E89" w14:textId="77777777" w:rsidTr="006128B5">
        <w:trPr>
          <w:cantSplit/>
        </w:trPr>
        <w:tc>
          <w:tcPr>
            <w:tcW w:w="1242" w:type="dxa"/>
            <w:vMerge/>
            <w:noWrap/>
          </w:tcPr>
          <w:p w14:paraId="02AFAD71" w14:textId="77777777" w:rsidR="00FB0AFE" w:rsidRDefault="00FB0AFE" w:rsidP="00661D5B"/>
        </w:tc>
        <w:tc>
          <w:tcPr>
            <w:tcW w:w="5529" w:type="dxa"/>
          </w:tcPr>
          <w:p w14:paraId="04E6E723" w14:textId="4C798B41" w:rsidR="00C3156D" w:rsidRDefault="00FB0AFE" w:rsidP="000075F8">
            <w:r w:rsidRPr="00FB0AFE">
              <w:rPr>
                <w:b/>
              </w:rPr>
              <w:t>Mathe:</w:t>
            </w:r>
            <w:r w:rsidR="009C2187">
              <w:t xml:space="preserve"> </w:t>
            </w:r>
            <w:r w:rsidR="00A824CD" w:rsidRPr="00C3156D">
              <w:t>Zur Wiederholung</w:t>
            </w:r>
            <w:proofErr w:type="gramStart"/>
            <w:r w:rsidR="00A824CD" w:rsidRPr="00C3156D">
              <w:t xml:space="preserve">: </w:t>
            </w:r>
            <w:r w:rsidR="000075F8" w:rsidRPr="00C3156D">
              <w:t>In</w:t>
            </w:r>
            <w:proofErr w:type="gramEnd"/>
            <w:r w:rsidR="000075F8" w:rsidRPr="00C3156D">
              <w:t xml:space="preserve"> </w:t>
            </w:r>
            <w:r w:rsidR="00C276A9" w:rsidRPr="00C3156D">
              <w:t>d</w:t>
            </w:r>
            <w:r w:rsidR="000075F8" w:rsidRPr="00C3156D">
              <w:t>en nächsten Tagen brauchst du dein Rechengeld</w:t>
            </w:r>
            <w:r w:rsidR="00166557">
              <w:t xml:space="preserve"> oder du malst Scheine und Münzen und schneidest sie aus oder du nimmst echtes Geld</w:t>
            </w:r>
            <w:r w:rsidR="000075F8" w:rsidRPr="00C3156D">
              <w:t xml:space="preserve">. </w:t>
            </w:r>
          </w:p>
          <w:p w14:paraId="382A0A1B" w14:textId="77777777" w:rsidR="00C3156D" w:rsidRDefault="00C3156D" w:rsidP="000075F8">
            <w:r>
              <w:t xml:space="preserve">AB „Wir rechnen mit Geld I“ und </w:t>
            </w:r>
          </w:p>
          <w:p w14:paraId="23E0E274" w14:textId="156487B0" w:rsidR="00C276A9" w:rsidRPr="00166557" w:rsidRDefault="0027228E" w:rsidP="00166557">
            <w:pPr>
              <w:widowControl w:val="0"/>
              <w:autoSpaceDE w:val="0"/>
              <w:autoSpaceDN w:val="0"/>
              <w:adjustRightInd w:val="0"/>
              <w:rPr>
                <w:lang w:eastAsia="ja-JP"/>
              </w:rPr>
            </w:pPr>
            <w:r>
              <w:t xml:space="preserve">AB Plusaufgaben/Minusaufgaben „Hüpf im Päckchen“ </w:t>
            </w:r>
            <w:r w:rsidR="00166557">
              <w:rPr>
                <w:lang w:eastAsia="ja-JP"/>
              </w:rPr>
              <w:t xml:space="preserve">Die Ergebniszahl der </w:t>
            </w:r>
            <w:r w:rsidR="00166557" w:rsidRPr="00166557">
              <w:rPr>
                <w:lang w:eastAsia="ja-JP"/>
              </w:rPr>
              <w:t>jeweils ersten Aufgabe sagt dir</w:t>
            </w:r>
            <w:proofErr w:type="gramStart"/>
            <w:r w:rsidR="00166557" w:rsidRPr="00166557">
              <w:rPr>
                <w:lang w:eastAsia="ja-JP"/>
              </w:rPr>
              <w:t>, welche</w:t>
            </w:r>
            <w:proofErr w:type="gramEnd"/>
            <w:r w:rsidR="00166557" w:rsidRPr="00166557">
              <w:rPr>
                <w:lang w:eastAsia="ja-JP"/>
              </w:rPr>
              <w:t xml:space="preserve"> Aufgabe du als nächstes rechnen</w:t>
            </w:r>
            <w:r w:rsidR="00166557">
              <w:rPr>
                <w:lang w:eastAsia="ja-JP"/>
              </w:rPr>
              <w:t xml:space="preserve"> </w:t>
            </w:r>
            <w:r w:rsidR="00166557" w:rsidRPr="00166557">
              <w:rPr>
                <w:lang w:eastAsia="ja-JP"/>
              </w:rPr>
              <w:t>sollst. Wenn du alles richtig rechnest, müsste die letzte Aufgabe mit</w:t>
            </w:r>
            <w:r w:rsidR="00166557">
              <w:rPr>
                <w:lang w:eastAsia="ja-JP"/>
              </w:rPr>
              <w:t xml:space="preserve"> </w:t>
            </w:r>
            <w:r w:rsidR="00166557" w:rsidRPr="00166557">
              <w:rPr>
                <w:lang w:eastAsia="ja-JP"/>
              </w:rPr>
              <w:t xml:space="preserve">der </w:t>
            </w:r>
            <w:proofErr w:type="spellStart"/>
            <w:r w:rsidR="00166557" w:rsidRPr="00166557">
              <w:rPr>
                <w:lang w:eastAsia="ja-JP"/>
              </w:rPr>
              <w:t>Zielzahl</w:t>
            </w:r>
            <w:proofErr w:type="spellEnd"/>
            <w:r w:rsidR="00166557" w:rsidRPr="00166557">
              <w:rPr>
                <w:lang w:eastAsia="ja-JP"/>
              </w:rPr>
              <w:t xml:space="preserve"> enden</w:t>
            </w:r>
            <w:r w:rsidR="00166557">
              <w:rPr>
                <w:lang w:eastAsia="ja-JP"/>
              </w:rPr>
              <w:t xml:space="preserve">, </w:t>
            </w:r>
            <w:r w:rsidRPr="00166557">
              <w:t>Nr. 1 und 2</w:t>
            </w:r>
          </w:p>
          <w:p w14:paraId="289D6D5E" w14:textId="5943E230" w:rsidR="00A824CD" w:rsidRDefault="00A824CD" w:rsidP="000075F8"/>
        </w:tc>
        <w:tc>
          <w:tcPr>
            <w:tcW w:w="2409" w:type="dxa"/>
            <w:noWrap/>
            <w:vAlign w:val="center"/>
          </w:tcPr>
          <w:p w14:paraId="3A797429" w14:textId="24CA3458" w:rsidR="00FB0AFE" w:rsidRDefault="00FB0AFE" w:rsidP="00661D5B">
            <w:pPr>
              <w:jc w:val="center"/>
              <w:rPr>
                <w:rFonts w:ascii="Helvetica" w:hAnsi="Helvetica" w:cs="Helvetica"/>
                <w:noProof/>
              </w:rPr>
            </w:pPr>
            <w:r>
              <w:rPr>
                <w:rFonts w:ascii="Helvetica" w:hAnsi="Helvetica" w:cs="Helvetica"/>
                <w:noProof/>
              </w:rPr>
              <w:drawing>
                <wp:inline distT="0" distB="0" distL="0" distR="0" wp14:anchorId="7C46C891" wp14:editId="42895025">
                  <wp:extent cx="1239590" cy="417058"/>
                  <wp:effectExtent l="0" t="0" r="5080"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7817"/>
                          </a:xfrm>
                          <a:prstGeom prst="rect">
                            <a:avLst/>
                          </a:prstGeom>
                          <a:noFill/>
                          <a:ln>
                            <a:noFill/>
                          </a:ln>
                        </pic:spPr>
                      </pic:pic>
                    </a:graphicData>
                  </a:graphic>
                </wp:inline>
              </w:drawing>
            </w:r>
          </w:p>
        </w:tc>
      </w:tr>
      <w:tr w:rsidR="00315771" w14:paraId="05A4D41C" w14:textId="77777777" w:rsidTr="006128B5">
        <w:trPr>
          <w:cantSplit/>
        </w:trPr>
        <w:tc>
          <w:tcPr>
            <w:tcW w:w="1242" w:type="dxa"/>
            <w:vMerge w:val="restart"/>
            <w:noWrap/>
          </w:tcPr>
          <w:p w14:paraId="274BA270" w14:textId="055C4FFD" w:rsidR="00A70DB2" w:rsidRDefault="00A70DB2" w:rsidP="00A70DB2">
            <w:r>
              <w:t>Dienstag</w:t>
            </w:r>
          </w:p>
          <w:p w14:paraId="34B219CB" w14:textId="27527806" w:rsidR="00315771" w:rsidRDefault="005843EA" w:rsidP="00A70DB2">
            <w:r>
              <w:t>12.05</w:t>
            </w:r>
            <w:r w:rsidR="00315771">
              <w:t>.20</w:t>
            </w:r>
          </w:p>
        </w:tc>
        <w:tc>
          <w:tcPr>
            <w:tcW w:w="5529" w:type="dxa"/>
          </w:tcPr>
          <w:p w14:paraId="1D595ECB" w14:textId="404F54C2" w:rsidR="00315771" w:rsidRDefault="00315771" w:rsidP="005E590E">
            <w:r w:rsidRPr="00FB0AFE">
              <w:rPr>
                <w:b/>
              </w:rPr>
              <w:t>Deutsch</w:t>
            </w:r>
            <w:r>
              <w:t>:</w:t>
            </w:r>
            <w:r w:rsidR="008A3512">
              <w:t xml:space="preserve"> </w:t>
            </w:r>
            <w:r w:rsidR="005E590E">
              <w:t>Hast</w:t>
            </w:r>
            <w:r w:rsidR="006F57E9">
              <w:t xml:space="preserve"> du schon den Regenbogen gemalt?</w:t>
            </w:r>
            <w:r w:rsidR="005E590E">
              <w:t xml:space="preserve"> Hier ist ein Gedicht dazu auf LB S.128, bitte lerne es auswendig! Vielleicht kannst du auch das Experiment auf S.129 ausprobieren? Schreibe mir </w:t>
            </w:r>
            <w:r w:rsidR="00C276A9">
              <w:t xml:space="preserve">bitte </w:t>
            </w:r>
            <w:r w:rsidR="005E590E">
              <w:t>eine Email, wie es geklappt hat.</w:t>
            </w:r>
            <w:r w:rsidR="00C276A9">
              <w:t xml:space="preserve"> Wörter und Sätze mit </w:t>
            </w:r>
            <w:proofErr w:type="spellStart"/>
            <w:r w:rsidR="00C276A9">
              <w:t>tz</w:t>
            </w:r>
            <w:proofErr w:type="spellEnd"/>
            <w:r w:rsidR="00C276A9">
              <w:t xml:space="preserve"> sind auf dem AB, bitte lies und schreibe.</w:t>
            </w:r>
          </w:p>
          <w:p w14:paraId="660B64B3" w14:textId="52FCDC4A" w:rsidR="00C276A9" w:rsidRDefault="00C276A9" w:rsidP="005E590E"/>
        </w:tc>
        <w:tc>
          <w:tcPr>
            <w:tcW w:w="2409" w:type="dxa"/>
            <w:vAlign w:val="center"/>
          </w:tcPr>
          <w:p w14:paraId="5E23273A" w14:textId="77777777" w:rsidR="00315771" w:rsidRDefault="00315771" w:rsidP="00661D5B">
            <w:pPr>
              <w:jc w:val="center"/>
            </w:pPr>
            <w:r>
              <w:rPr>
                <w:rFonts w:ascii="Helvetica" w:hAnsi="Helvetica" w:cs="Helvetica"/>
                <w:noProof/>
              </w:rPr>
              <w:drawing>
                <wp:inline distT="0" distB="0" distL="0" distR="0" wp14:anchorId="71D1FE6F" wp14:editId="6F6B358F">
                  <wp:extent cx="1238110" cy="413173"/>
                  <wp:effectExtent l="0" t="0" r="6985"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4420"/>
                          </a:xfrm>
                          <a:prstGeom prst="rect">
                            <a:avLst/>
                          </a:prstGeom>
                          <a:noFill/>
                          <a:ln>
                            <a:noFill/>
                          </a:ln>
                        </pic:spPr>
                      </pic:pic>
                    </a:graphicData>
                  </a:graphic>
                </wp:inline>
              </w:drawing>
            </w:r>
          </w:p>
        </w:tc>
      </w:tr>
      <w:tr w:rsidR="00315771" w14:paraId="39787348" w14:textId="77777777" w:rsidTr="006128B5">
        <w:trPr>
          <w:cantSplit/>
        </w:trPr>
        <w:tc>
          <w:tcPr>
            <w:tcW w:w="1242" w:type="dxa"/>
            <w:vMerge/>
            <w:noWrap/>
          </w:tcPr>
          <w:p w14:paraId="733C0D37" w14:textId="77777777" w:rsidR="00315771" w:rsidRDefault="00315771" w:rsidP="00661D5B"/>
        </w:tc>
        <w:tc>
          <w:tcPr>
            <w:tcW w:w="5529" w:type="dxa"/>
          </w:tcPr>
          <w:p w14:paraId="08965902" w14:textId="26482116" w:rsidR="00315771" w:rsidRDefault="00315771" w:rsidP="001947C0">
            <w:r w:rsidRPr="00FB0AFE">
              <w:rPr>
                <w:b/>
              </w:rPr>
              <w:t>Mathe</w:t>
            </w:r>
            <w:r>
              <w:t xml:space="preserve">: </w:t>
            </w:r>
            <w:r w:rsidR="00C3156D">
              <w:t>AB „Wir rechnen mit Geld II“ und</w:t>
            </w:r>
          </w:p>
          <w:p w14:paraId="2A212304" w14:textId="11A7E7E1" w:rsidR="0027228E" w:rsidRDefault="0027228E" w:rsidP="0027228E">
            <w:r>
              <w:t>AB Plusaufgaben/Minusaufgaben „Hüpf im Päckchen“ Nr. 3 und 4</w:t>
            </w:r>
          </w:p>
          <w:p w14:paraId="61D3DD7B" w14:textId="319AD72B" w:rsidR="00C276A9" w:rsidRDefault="00C276A9" w:rsidP="0027228E"/>
        </w:tc>
        <w:tc>
          <w:tcPr>
            <w:tcW w:w="2409" w:type="dxa"/>
            <w:vAlign w:val="center"/>
          </w:tcPr>
          <w:p w14:paraId="17E4A41C" w14:textId="38DFB0D4" w:rsidR="00315771" w:rsidRDefault="00315771" w:rsidP="00661D5B">
            <w:pPr>
              <w:jc w:val="center"/>
              <w:rPr>
                <w:rFonts w:ascii="Helvetica" w:hAnsi="Helvetica" w:cs="Helvetica"/>
                <w:noProof/>
              </w:rPr>
            </w:pPr>
            <w:r>
              <w:rPr>
                <w:rFonts w:ascii="Helvetica" w:hAnsi="Helvetica" w:cs="Helvetica"/>
                <w:noProof/>
              </w:rPr>
              <w:drawing>
                <wp:inline distT="0" distB="0" distL="0" distR="0" wp14:anchorId="788F7753" wp14:editId="32E1A1D7">
                  <wp:extent cx="1238110" cy="413173"/>
                  <wp:effectExtent l="0" t="0" r="6985"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4420"/>
                          </a:xfrm>
                          <a:prstGeom prst="rect">
                            <a:avLst/>
                          </a:prstGeom>
                          <a:noFill/>
                          <a:ln>
                            <a:noFill/>
                          </a:ln>
                        </pic:spPr>
                      </pic:pic>
                    </a:graphicData>
                  </a:graphic>
                </wp:inline>
              </w:drawing>
            </w:r>
          </w:p>
        </w:tc>
      </w:tr>
      <w:tr w:rsidR="00315771" w14:paraId="52C8CD02" w14:textId="77777777" w:rsidTr="006128B5">
        <w:trPr>
          <w:cantSplit/>
        </w:trPr>
        <w:tc>
          <w:tcPr>
            <w:tcW w:w="1242" w:type="dxa"/>
            <w:vMerge w:val="restart"/>
            <w:noWrap/>
          </w:tcPr>
          <w:p w14:paraId="1F69E933" w14:textId="2088D1D3" w:rsidR="00315771" w:rsidRDefault="005843EA" w:rsidP="00661D5B">
            <w:r>
              <w:t>Mittwoch13.05</w:t>
            </w:r>
            <w:r w:rsidR="00315771">
              <w:t>.20</w:t>
            </w:r>
          </w:p>
        </w:tc>
        <w:tc>
          <w:tcPr>
            <w:tcW w:w="5529" w:type="dxa"/>
          </w:tcPr>
          <w:p w14:paraId="00102EC4" w14:textId="25A08718" w:rsidR="00315771" w:rsidRDefault="00315771" w:rsidP="006F57E9">
            <w:r w:rsidRPr="00FB0AFE">
              <w:rPr>
                <w:b/>
              </w:rPr>
              <w:t>Deutsch</w:t>
            </w:r>
            <w:r>
              <w:t xml:space="preserve">: </w:t>
            </w:r>
            <w:r w:rsidR="005E590E">
              <w:t>Heute geht es um Spinnen. Eigentlich sind Spinnen auch Haustiere. Seit Menschen in Höhlen oder Häusern leben, leben dort auch Spinnen. Bei uns gibt es keine Spinnen, die für den Menschen gefährlich sind. Spinnen sind friedliche und nützliche Mitbewohner für uns. Du hörst ei</w:t>
            </w:r>
            <w:r w:rsidR="00E677B5">
              <w:t xml:space="preserve">n </w:t>
            </w:r>
            <w:proofErr w:type="spellStart"/>
            <w:r w:rsidR="00E677B5">
              <w:t>schp</w:t>
            </w:r>
            <w:proofErr w:type="spellEnd"/>
            <w:r w:rsidR="00E677B5">
              <w:t xml:space="preserve"> und liest ein </w:t>
            </w:r>
            <w:proofErr w:type="spellStart"/>
            <w:r w:rsidR="00E677B5">
              <w:t>sp</w:t>
            </w:r>
            <w:proofErr w:type="spellEnd"/>
            <w:r w:rsidR="00E677B5">
              <w:t xml:space="preserve"> LB S.96, schreibe die Wörter </w:t>
            </w:r>
            <w:r w:rsidR="006F57E9">
              <w:t>unten</w:t>
            </w:r>
            <w:r w:rsidR="00E677B5">
              <w:t xml:space="preserve"> in dein Heft. Vergiss nicht die Begleiter für die Nomen, der erste Buchstabe ist groß geschrieben</w:t>
            </w:r>
            <w:r w:rsidR="00C276A9">
              <w:t>.</w:t>
            </w:r>
            <w:r w:rsidR="00E677B5">
              <w:t xml:space="preserve"> Dazu</w:t>
            </w:r>
            <w:r w:rsidR="005E590E">
              <w:t xml:space="preserve"> AH S.11</w:t>
            </w:r>
            <w:r w:rsidR="00A824CD">
              <w:t>3</w:t>
            </w:r>
          </w:p>
          <w:p w14:paraId="2CB012DE" w14:textId="0AE14B3E" w:rsidR="00C276A9" w:rsidRPr="00CC4CB1" w:rsidRDefault="00C276A9" w:rsidP="006F57E9"/>
        </w:tc>
        <w:tc>
          <w:tcPr>
            <w:tcW w:w="2409" w:type="dxa"/>
            <w:vAlign w:val="center"/>
          </w:tcPr>
          <w:p w14:paraId="79D09A9F" w14:textId="77777777" w:rsidR="00315771" w:rsidRDefault="00315771" w:rsidP="00661D5B">
            <w:pPr>
              <w:jc w:val="center"/>
            </w:pPr>
            <w:r>
              <w:rPr>
                <w:rFonts w:ascii="Helvetica" w:hAnsi="Helvetica" w:cs="Helvetica"/>
                <w:noProof/>
              </w:rPr>
              <w:drawing>
                <wp:inline distT="0" distB="0" distL="0" distR="0" wp14:anchorId="41187A32" wp14:editId="63149BB1">
                  <wp:extent cx="1239590" cy="417058"/>
                  <wp:effectExtent l="0" t="0" r="5080" b="0"/>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7817"/>
                          </a:xfrm>
                          <a:prstGeom prst="rect">
                            <a:avLst/>
                          </a:prstGeom>
                          <a:noFill/>
                          <a:ln>
                            <a:noFill/>
                          </a:ln>
                        </pic:spPr>
                      </pic:pic>
                    </a:graphicData>
                  </a:graphic>
                </wp:inline>
              </w:drawing>
            </w:r>
          </w:p>
        </w:tc>
      </w:tr>
      <w:tr w:rsidR="00315771" w14:paraId="3B27F78F" w14:textId="77777777" w:rsidTr="007D190D">
        <w:trPr>
          <w:cantSplit/>
        </w:trPr>
        <w:tc>
          <w:tcPr>
            <w:tcW w:w="1242" w:type="dxa"/>
            <w:vMerge/>
          </w:tcPr>
          <w:p w14:paraId="68F9E6DB" w14:textId="77777777" w:rsidR="00315771" w:rsidRDefault="00315771" w:rsidP="00661D5B"/>
        </w:tc>
        <w:tc>
          <w:tcPr>
            <w:tcW w:w="5529" w:type="dxa"/>
          </w:tcPr>
          <w:p w14:paraId="22F79258" w14:textId="75C7700C" w:rsidR="003A71F0" w:rsidRPr="003A71F0" w:rsidRDefault="00315771" w:rsidP="00A70DB2">
            <w:r w:rsidRPr="00FB0AFE">
              <w:rPr>
                <w:b/>
              </w:rPr>
              <w:t>Mathe</w:t>
            </w:r>
            <w:r w:rsidRPr="00A824CD">
              <w:rPr>
                <w:i/>
              </w:rPr>
              <w:t xml:space="preserve">: </w:t>
            </w:r>
            <w:r w:rsidR="003A71F0">
              <w:t>Heute üben wir das Wechseln. Du kannst einen bestimmten Geldbetrag mit verschiedenen Münzen und Scheinen legen. AB „Wir wechseln Geld“.</w:t>
            </w:r>
          </w:p>
          <w:p w14:paraId="5E955C02" w14:textId="7F226FD2" w:rsidR="003A71F0" w:rsidRDefault="003A71F0" w:rsidP="003A71F0">
            <w:r>
              <w:t>AB „Im Zirkus“ Was gehört zusammen? Hier ein Beispiel 9+1+5 und 9+6 und als Ergebnis 15</w:t>
            </w:r>
          </w:p>
          <w:p w14:paraId="561A44A3" w14:textId="2E0D87A3" w:rsidR="00315771" w:rsidRDefault="00315771" w:rsidP="003A71F0"/>
        </w:tc>
        <w:tc>
          <w:tcPr>
            <w:tcW w:w="2409" w:type="dxa"/>
            <w:vAlign w:val="center"/>
          </w:tcPr>
          <w:p w14:paraId="48C7FC54" w14:textId="43F16C02" w:rsidR="00315771" w:rsidRDefault="00315771" w:rsidP="00661D5B">
            <w:pPr>
              <w:jc w:val="center"/>
              <w:rPr>
                <w:rFonts w:ascii="Helvetica" w:hAnsi="Helvetica" w:cs="Helvetica"/>
                <w:noProof/>
              </w:rPr>
            </w:pPr>
            <w:r>
              <w:rPr>
                <w:rFonts w:ascii="Helvetica" w:hAnsi="Helvetica" w:cs="Helvetica"/>
                <w:noProof/>
              </w:rPr>
              <w:drawing>
                <wp:inline distT="0" distB="0" distL="0" distR="0" wp14:anchorId="1FC97407" wp14:editId="0E74E838">
                  <wp:extent cx="1239590" cy="417058"/>
                  <wp:effectExtent l="0" t="0" r="508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7817"/>
                          </a:xfrm>
                          <a:prstGeom prst="rect">
                            <a:avLst/>
                          </a:prstGeom>
                          <a:noFill/>
                          <a:ln>
                            <a:noFill/>
                          </a:ln>
                        </pic:spPr>
                      </pic:pic>
                    </a:graphicData>
                  </a:graphic>
                </wp:inline>
              </w:drawing>
            </w:r>
          </w:p>
        </w:tc>
      </w:tr>
      <w:tr w:rsidR="00315771" w14:paraId="53AC073F" w14:textId="77777777" w:rsidTr="00BC5A3D">
        <w:trPr>
          <w:cantSplit/>
        </w:trPr>
        <w:tc>
          <w:tcPr>
            <w:tcW w:w="1242" w:type="dxa"/>
            <w:vMerge w:val="restart"/>
            <w:noWrap/>
          </w:tcPr>
          <w:p w14:paraId="63A334FA" w14:textId="0EB5F6BD" w:rsidR="00A70DB2" w:rsidRPr="00A70DB2" w:rsidRDefault="00A70DB2" w:rsidP="00661D5B">
            <w:pPr>
              <w:rPr>
                <w:sz w:val="22"/>
                <w:szCs w:val="22"/>
              </w:rPr>
            </w:pPr>
            <w:r w:rsidRPr="00A70DB2">
              <w:rPr>
                <w:sz w:val="22"/>
                <w:szCs w:val="22"/>
              </w:rPr>
              <w:lastRenderedPageBreak/>
              <w:t>Donnerstag</w:t>
            </w:r>
          </w:p>
          <w:p w14:paraId="7C6D9A51" w14:textId="5D1DFB43" w:rsidR="00315771" w:rsidRDefault="005843EA" w:rsidP="00661D5B">
            <w:r>
              <w:t>14.05</w:t>
            </w:r>
            <w:r w:rsidR="00315771">
              <w:t>.20</w:t>
            </w:r>
          </w:p>
        </w:tc>
        <w:tc>
          <w:tcPr>
            <w:tcW w:w="5529" w:type="dxa"/>
          </w:tcPr>
          <w:p w14:paraId="24EB5498" w14:textId="77777777" w:rsidR="008A3512" w:rsidRDefault="00315771" w:rsidP="00A824CD">
            <w:r w:rsidRPr="00315771">
              <w:rPr>
                <w:b/>
              </w:rPr>
              <w:t>Deutsch:</w:t>
            </w:r>
            <w:r>
              <w:t xml:space="preserve"> </w:t>
            </w:r>
            <w:r w:rsidR="005843EA">
              <w:t xml:space="preserve">Das Thema heute ist Spielen. Lies </w:t>
            </w:r>
            <w:r w:rsidR="006F57E9">
              <w:t>im LB S. 98 und 99. Da sind</w:t>
            </w:r>
            <w:r w:rsidR="00C276A9">
              <w:t xml:space="preserve"> gute Ideen dabei, oder</w:t>
            </w:r>
            <w:r w:rsidR="005843EA">
              <w:t>? Probier</w:t>
            </w:r>
            <w:r w:rsidR="00C276A9">
              <w:t>e</w:t>
            </w:r>
            <w:r w:rsidR="005843EA">
              <w:t xml:space="preserve"> doch mal etwas aus! Spiel bitte a</w:t>
            </w:r>
            <w:r w:rsidR="006F57E9">
              <w:t>uch das Gespensterspiel im AH S.</w:t>
            </w:r>
            <w:r w:rsidR="005843EA">
              <w:t>112</w:t>
            </w:r>
            <w:r w:rsidR="00C276A9">
              <w:t xml:space="preserve">. </w:t>
            </w:r>
          </w:p>
          <w:p w14:paraId="31A2EE60" w14:textId="1A6B6416" w:rsidR="00A824CD" w:rsidRPr="008A3512" w:rsidRDefault="00A824CD" w:rsidP="00A824CD">
            <w:pPr>
              <w:rPr>
                <w:i/>
              </w:rPr>
            </w:pPr>
          </w:p>
        </w:tc>
        <w:tc>
          <w:tcPr>
            <w:tcW w:w="2409" w:type="dxa"/>
            <w:vAlign w:val="center"/>
          </w:tcPr>
          <w:p w14:paraId="529FB33D" w14:textId="77777777" w:rsidR="00315771" w:rsidRDefault="00315771" w:rsidP="00661D5B">
            <w:pPr>
              <w:jc w:val="center"/>
            </w:pPr>
            <w:r>
              <w:rPr>
                <w:rFonts w:ascii="Helvetica" w:hAnsi="Helvetica" w:cs="Helvetica"/>
                <w:noProof/>
              </w:rPr>
              <w:drawing>
                <wp:inline distT="0" distB="0" distL="0" distR="0" wp14:anchorId="28A5B2BD" wp14:editId="77C6C38A">
                  <wp:extent cx="1239590" cy="417058"/>
                  <wp:effectExtent l="0" t="0" r="5080" b="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7817"/>
                          </a:xfrm>
                          <a:prstGeom prst="rect">
                            <a:avLst/>
                          </a:prstGeom>
                          <a:noFill/>
                          <a:ln>
                            <a:noFill/>
                          </a:ln>
                        </pic:spPr>
                      </pic:pic>
                    </a:graphicData>
                  </a:graphic>
                </wp:inline>
              </w:drawing>
            </w:r>
          </w:p>
        </w:tc>
      </w:tr>
      <w:tr w:rsidR="00315771" w14:paraId="07ACBACC" w14:textId="77777777" w:rsidTr="00BC5A3D">
        <w:trPr>
          <w:cantSplit/>
        </w:trPr>
        <w:tc>
          <w:tcPr>
            <w:tcW w:w="1242" w:type="dxa"/>
            <w:vMerge/>
            <w:noWrap/>
          </w:tcPr>
          <w:p w14:paraId="1B2C1A61" w14:textId="1472A475" w:rsidR="00315771" w:rsidRDefault="00315771" w:rsidP="00661D5B"/>
        </w:tc>
        <w:tc>
          <w:tcPr>
            <w:tcW w:w="5529" w:type="dxa"/>
          </w:tcPr>
          <w:p w14:paraId="54B64932" w14:textId="77777777" w:rsidR="00315771" w:rsidRDefault="00315771" w:rsidP="001947C0">
            <w:r w:rsidRPr="00315771">
              <w:rPr>
                <w:b/>
              </w:rPr>
              <w:t>Mathe</w:t>
            </w:r>
            <w:r>
              <w:t xml:space="preserve">: </w:t>
            </w:r>
            <w:r w:rsidR="00A84BD0">
              <w:t>Jetzt überspringen wir ein paar Seiten und holen diese nach, wenn wir alle wieder in der Schule sind. Es geht weiter mit MB S.99</w:t>
            </w:r>
            <w:r w:rsidR="00E07E36">
              <w:t>. Für die Nr. 1 brauchst du einen Partner, die 1+1 Tafel findest du auf S.136 größer, die Nr. 2 und 3 zeichnest du bitte in dein Heft und rechnest aus.</w:t>
            </w:r>
          </w:p>
          <w:p w14:paraId="05FCAF3E" w14:textId="4460D8DF" w:rsidR="00C276A9" w:rsidRDefault="00C276A9" w:rsidP="001947C0"/>
        </w:tc>
        <w:tc>
          <w:tcPr>
            <w:tcW w:w="2409" w:type="dxa"/>
            <w:vAlign w:val="center"/>
          </w:tcPr>
          <w:p w14:paraId="49DB933F" w14:textId="0F6C9ED3" w:rsidR="00315771" w:rsidRDefault="00315771" w:rsidP="00661D5B">
            <w:pPr>
              <w:jc w:val="center"/>
              <w:rPr>
                <w:rFonts w:ascii="Helvetica" w:hAnsi="Helvetica" w:cs="Helvetica"/>
                <w:noProof/>
              </w:rPr>
            </w:pPr>
            <w:r>
              <w:rPr>
                <w:rFonts w:ascii="Helvetica" w:hAnsi="Helvetica" w:cs="Helvetica"/>
                <w:noProof/>
              </w:rPr>
              <w:drawing>
                <wp:inline distT="0" distB="0" distL="0" distR="0" wp14:anchorId="5515B7E7" wp14:editId="3D3CFC0C">
                  <wp:extent cx="1239590" cy="417058"/>
                  <wp:effectExtent l="0" t="0" r="508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7817"/>
                          </a:xfrm>
                          <a:prstGeom prst="rect">
                            <a:avLst/>
                          </a:prstGeom>
                          <a:noFill/>
                          <a:ln>
                            <a:noFill/>
                          </a:ln>
                        </pic:spPr>
                      </pic:pic>
                    </a:graphicData>
                  </a:graphic>
                </wp:inline>
              </w:drawing>
            </w:r>
          </w:p>
        </w:tc>
      </w:tr>
      <w:tr w:rsidR="005843EA" w14:paraId="211E09E2" w14:textId="77777777" w:rsidTr="00A70DB2">
        <w:trPr>
          <w:cantSplit/>
          <w:trHeight w:val="574"/>
        </w:trPr>
        <w:tc>
          <w:tcPr>
            <w:tcW w:w="1242" w:type="dxa"/>
            <w:vMerge w:val="restart"/>
            <w:noWrap/>
          </w:tcPr>
          <w:p w14:paraId="73E40F24" w14:textId="0F25C3E7" w:rsidR="005843EA" w:rsidRDefault="005843EA" w:rsidP="00661D5B">
            <w:r>
              <w:t>Freitag</w:t>
            </w:r>
          </w:p>
          <w:p w14:paraId="099EDECC" w14:textId="60684B97" w:rsidR="005843EA" w:rsidRDefault="005843EA" w:rsidP="00661D5B">
            <w:r>
              <w:t>15.05.20</w:t>
            </w:r>
          </w:p>
        </w:tc>
        <w:tc>
          <w:tcPr>
            <w:tcW w:w="5529" w:type="dxa"/>
          </w:tcPr>
          <w:p w14:paraId="659D75ED" w14:textId="0A72B84D" w:rsidR="005843EA" w:rsidRDefault="005843EA" w:rsidP="00C276A9">
            <w:r w:rsidRPr="00315771">
              <w:rPr>
                <w:b/>
              </w:rPr>
              <w:t>Deutsch:</w:t>
            </w:r>
            <w:r>
              <w:rPr>
                <w:b/>
              </w:rPr>
              <w:t xml:space="preserve"> </w:t>
            </w:r>
            <w:r w:rsidR="00C276A9" w:rsidRPr="00C276A9">
              <w:t>Heute hast du zwei</w:t>
            </w:r>
            <w:r w:rsidR="00C276A9">
              <w:rPr>
                <w:b/>
              </w:rPr>
              <w:t xml:space="preserve"> </w:t>
            </w:r>
            <w:r w:rsidRPr="005843EA">
              <w:t xml:space="preserve">AB </w:t>
            </w:r>
            <w:r w:rsidR="00C276A9">
              <w:t>„</w:t>
            </w:r>
            <w:r w:rsidRPr="005843EA">
              <w:t>Spiele im Sportunterricht</w:t>
            </w:r>
            <w:r w:rsidR="00C276A9">
              <w:t xml:space="preserve">“ </w:t>
            </w:r>
            <w:r>
              <w:t xml:space="preserve">und AB </w:t>
            </w:r>
            <w:r w:rsidR="00C276A9">
              <w:t>„</w:t>
            </w:r>
            <w:r>
              <w:t>Was kannst du machen</w:t>
            </w:r>
            <w:r w:rsidR="00C276A9">
              <w:t xml:space="preserve">?“ </w:t>
            </w:r>
          </w:p>
          <w:p w14:paraId="0CA0A0C5" w14:textId="458936DD" w:rsidR="00C276A9" w:rsidRDefault="00C276A9" w:rsidP="00C276A9"/>
        </w:tc>
        <w:tc>
          <w:tcPr>
            <w:tcW w:w="2409" w:type="dxa"/>
            <w:vAlign w:val="center"/>
          </w:tcPr>
          <w:p w14:paraId="09446D34" w14:textId="1D615154" w:rsidR="005843EA" w:rsidRDefault="005843EA" w:rsidP="00661D5B">
            <w:pPr>
              <w:jc w:val="center"/>
            </w:pPr>
            <w:r>
              <w:rPr>
                <w:rFonts w:ascii="Helvetica" w:hAnsi="Helvetica" w:cs="Helvetica"/>
                <w:noProof/>
              </w:rPr>
              <w:drawing>
                <wp:inline distT="0" distB="0" distL="0" distR="0" wp14:anchorId="3979CBAC" wp14:editId="10875C41">
                  <wp:extent cx="1239590" cy="417058"/>
                  <wp:effectExtent l="0" t="0" r="508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7817"/>
                          </a:xfrm>
                          <a:prstGeom prst="rect">
                            <a:avLst/>
                          </a:prstGeom>
                          <a:noFill/>
                          <a:ln>
                            <a:noFill/>
                          </a:ln>
                        </pic:spPr>
                      </pic:pic>
                    </a:graphicData>
                  </a:graphic>
                </wp:inline>
              </w:drawing>
            </w:r>
          </w:p>
        </w:tc>
      </w:tr>
      <w:tr w:rsidR="005843EA" w14:paraId="0714B7D5" w14:textId="77777777" w:rsidTr="00A70DB2">
        <w:trPr>
          <w:cantSplit/>
          <w:trHeight w:val="574"/>
        </w:trPr>
        <w:tc>
          <w:tcPr>
            <w:tcW w:w="1242" w:type="dxa"/>
            <w:vMerge/>
            <w:noWrap/>
          </w:tcPr>
          <w:p w14:paraId="4A5C852B" w14:textId="77777777" w:rsidR="005843EA" w:rsidRDefault="005843EA" w:rsidP="00661D5B"/>
        </w:tc>
        <w:tc>
          <w:tcPr>
            <w:tcW w:w="5529" w:type="dxa"/>
          </w:tcPr>
          <w:p w14:paraId="317BBE86" w14:textId="77777777" w:rsidR="005843EA" w:rsidRDefault="005843EA" w:rsidP="00A70DB2">
            <w:r w:rsidRPr="00315771">
              <w:rPr>
                <w:b/>
              </w:rPr>
              <w:t>Mathe</w:t>
            </w:r>
            <w:r>
              <w:t>:</w:t>
            </w:r>
            <w:r w:rsidR="00E07E36">
              <w:t xml:space="preserve"> MB S.99 schreibe die Aufgaben im Rahmen in dein Heft, beginne so</w:t>
            </w:r>
          </w:p>
          <w:p w14:paraId="4D5E4C14" w14:textId="2E97495B" w:rsidR="00E07E36" w:rsidRDefault="00E07E36" w:rsidP="00A70DB2">
            <w:r>
              <w:t xml:space="preserve">  5+4=  9</w:t>
            </w:r>
          </w:p>
          <w:p w14:paraId="7708FB22" w14:textId="7CE5E13A" w:rsidR="00E07E36" w:rsidRDefault="00E07E36" w:rsidP="00A70DB2">
            <w:r>
              <w:t xml:space="preserve">  9+9=18</w:t>
            </w:r>
          </w:p>
          <w:p w14:paraId="753D6C5E" w14:textId="77777777" w:rsidR="00E07E36" w:rsidRDefault="00E07E36" w:rsidP="00A70DB2">
            <w:r w:rsidRPr="00E07E36">
              <w:t>18</w:t>
            </w:r>
            <w:r>
              <w:t>- 4=14</w:t>
            </w:r>
          </w:p>
          <w:p w14:paraId="64C1FBEF" w14:textId="77777777" w:rsidR="00E07E36" w:rsidRDefault="00E07E36" w:rsidP="00A70DB2">
            <w:r>
              <w:t>und so weiter, das gibt eine lange Rechenschlange! Achte bitte darauf, dass du die Zahlen und Rechenzeichen immer richtig untereinander schreibst.</w:t>
            </w:r>
          </w:p>
          <w:p w14:paraId="5A6DAE11" w14:textId="0B391D84" w:rsidR="00C276A9" w:rsidRPr="00E07E36" w:rsidRDefault="00C276A9" w:rsidP="00A70DB2"/>
        </w:tc>
        <w:tc>
          <w:tcPr>
            <w:tcW w:w="2409" w:type="dxa"/>
            <w:vAlign w:val="center"/>
          </w:tcPr>
          <w:p w14:paraId="3CBBAE26" w14:textId="33EAEA21" w:rsidR="005843EA" w:rsidRDefault="005843EA" w:rsidP="00661D5B">
            <w:pPr>
              <w:jc w:val="center"/>
            </w:pPr>
            <w:r>
              <w:rPr>
                <w:rFonts w:ascii="Helvetica" w:hAnsi="Helvetica" w:cs="Helvetica"/>
                <w:noProof/>
              </w:rPr>
              <w:drawing>
                <wp:inline distT="0" distB="0" distL="0" distR="0" wp14:anchorId="5624B686" wp14:editId="597B17E8">
                  <wp:extent cx="1239590" cy="417058"/>
                  <wp:effectExtent l="0" t="0" r="508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7817"/>
                          </a:xfrm>
                          <a:prstGeom prst="rect">
                            <a:avLst/>
                          </a:prstGeom>
                          <a:noFill/>
                          <a:ln>
                            <a:noFill/>
                          </a:ln>
                        </pic:spPr>
                      </pic:pic>
                    </a:graphicData>
                  </a:graphic>
                </wp:inline>
              </w:drawing>
            </w:r>
          </w:p>
        </w:tc>
      </w:tr>
    </w:tbl>
    <w:p w14:paraId="01E5ADF7" w14:textId="35998032" w:rsidR="00661D5B" w:rsidRDefault="00661D5B"/>
    <w:p w14:paraId="15313F59" w14:textId="28F856E2" w:rsidR="00A55D1E" w:rsidRDefault="00E677B5" w:rsidP="002B2994">
      <w:r>
        <w:t xml:space="preserve">Anhang Blumentopf evtl. als </w:t>
      </w:r>
      <w:proofErr w:type="spellStart"/>
      <w:r>
        <w:t>Muttertagsgeschenk</w:t>
      </w:r>
      <w:proofErr w:type="spellEnd"/>
    </w:p>
    <w:p w14:paraId="5A29D439" w14:textId="77777777" w:rsidR="00E677B5" w:rsidRDefault="00E677B5" w:rsidP="002B2994"/>
    <w:p w14:paraId="11BF6A6C" w14:textId="5C3A6817" w:rsidR="00E677B5" w:rsidRPr="00C276A9" w:rsidRDefault="00E677B5" w:rsidP="002B2994">
      <w:pPr>
        <w:rPr>
          <w:i/>
        </w:rPr>
      </w:pPr>
      <w:r w:rsidRPr="00C276A9">
        <w:rPr>
          <w:i/>
        </w:rPr>
        <w:t>Im Hängeordner liegen die Wendeplättchen</w:t>
      </w:r>
      <w:proofErr w:type="gramStart"/>
      <w:r w:rsidRPr="00C276A9">
        <w:rPr>
          <w:i/>
        </w:rPr>
        <w:t>, bitte</w:t>
      </w:r>
      <w:proofErr w:type="gramEnd"/>
      <w:r w:rsidR="00CD505F">
        <w:rPr>
          <w:i/>
        </w:rPr>
        <w:t xml:space="preserve"> mit</w:t>
      </w:r>
      <w:bookmarkStart w:id="0" w:name="_GoBack"/>
      <w:bookmarkEnd w:id="0"/>
      <w:r w:rsidRPr="00C276A9">
        <w:rPr>
          <w:i/>
        </w:rPr>
        <w:t>nehmen, ebenso das Rechengeld. Bitte lassen Sie das Rechengeld immer im Schulranzen</w:t>
      </w:r>
      <w:proofErr w:type="gramStart"/>
      <w:r w:rsidRPr="00C276A9">
        <w:rPr>
          <w:i/>
        </w:rPr>
        <w:t>, wir</w:t>
      </w:r>
      <w:proofErr w:type="gramEnd"/>
      <w:r w:rsidRPr="00C276A9">
        <w:rPr>
          <w:i/>
        </w:rPr>
        <w:t xml:space="preserve"> brauchen es auch im 2. Schuljahr wieder.</w:t>
      </w:r>
      <w:r w:rsidR="00C276A9">
        <w:rPr>
          <w:i/>
        </w:rPr>
        <w:t xml:space="preserve"> Das ist nur für die 1c</w:t>
      </w:r>
    </w:p>
    <w:p w14:paraId="1F732D8F" w14:textId="77777777" w:rsidR="00A84BD0" w:rsidRDefault="00A84BD0" w:rsidP="002B2994"/>
    <w:p w14:paraId="15E5A37A" w14:textId="77777777" w:rsidR="00C276A9" w:rsidRDefault="00C276A9" w:rsidP="002B2994">
      <w:proofErr w:type="spellStart"/>
      <w:r>
        <w:t>AntonApp</w:t>
      </w:r>
      <w:proofErr w:type="spellEnd"/>
      <w:r>
        <w:t xml:space="preserve"> ist schon gepinnt:</w:t>
      </w:r>
      <w:r w:rsidR="00A84BD0">
        <w:t xml:space="preserve"> </w:t>
      </w:r>
    </w:p>
    <w:p w14:paraId="07B2524F" w14:textId="25BD2E14" w:rsidR="00C276A9" w:rsidRDefault="00A84BD0" w:rsidP="002B2994">
      <w:r>
        <w:t>Münzen und Scheine erkennen</w:t>
      </w:r>
      <w:r w:rsidR="00C276A9">
        <w:t xml:space="preserve">, </w:t>
      </w:r>
    </w:p>
    <w:p w14:paraId="776D8F5C" w14:textId="77777777" w:rsidR="00C276A9" w:rsidRDefault="00C276A9" w:rsidP="002B2994">
      <w:r>
        <w:t xml:space="preserve">außerdem: </w:t>
      </w:r>
    </w:p>
    <w:p w14:paraId="20A792A1" w14:textId="4121C145" w:rsidR="00A84BD0" w:rsidRDefault="00C276A9" w:rsidP="002B2994">
      <w:proofErr w:type="spellStart"/>
      <w:r>
        <w:t>sp</w:t>
      </w:r>
      <w:proofErr w:type="spellEnd"/>
      <w:r>
        <w:t>/</w:t>
      </w:r>
      <w:proofErr w:type="spellStart"/>
      <w:r>
        <w:t>st</w:t>
      </w:r>
      <w:proofErr w:type="spellEnd"/>
    </w:p>
    <w:p w14:paraId="6ED5A09A" w14:textId="54450091" w:rsidR="00C276A9" w:rsidRDefault="00C276A9" w:rsidP="002B2994">
      <w:r>
        <w:t>Erste Sätze, Schüttelsätze</w:t>
      </w:r>
    </w:p>
    <w:p w14:paraId="7633AA3E" w14:textId="073990D0" w:rsidR="00C276A9" w:rsidRDefault="00C276A9" w:rsidP="002B2994">
      <w:r>
        <w:t>Pflanzengeschichten</w:t>
      </w:r>
    </w:p>
    <w:p w14:paraId="3716F81F" w14:textId="46751CFB" w:rsidR="00C276A9" w:rsidRDefault="00C276A9" w:rsidP="002B2994">
      <w:r>
        <w:t>Muster und Reihen</w:t>
      </w:r>
    </w:p>
    <w:sectPr w:rsidR="00C276A9" w:rsidSect="00A55D1E">
      <w:pgSz w:w="11900" w:h="16840"/>
      <w:pgMar w:top="1276" w:right="1417" w:bottom="1702"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0D"/>
    <w:rsid w:val="000075F8"/>
    <w:rsid w:val="00166557"/>
    <w:rsid w:val="0017734A"/>
    <w:rsid w:val="001947C0"/>
    <w:rsid w:val="0020341C"/>
    <w:rsid w:val="00210671"/>
    <w:rsid w:val="0027228E"/>
    <w:rsid w:val="002A031A"/>
    <w:rsid w:val="002B2994"/>
    <w:rsid w:val="002B7C14"/>
    <w:rsid w:val="00315771"/>
    <w:rsid w:val="00336396"/>
    <w:rsid w:val="003844B0"/>
    <w:rsid w:val="003A71F0"/>
    <w:rsid w:val="003C5ED9"/>
    <w:rsid w:val="003D2109"/>
    <w:rsid w:val="004211BA"/>
    <w:rsid w:val="00423C19"/>
    <w:rsid w:val="005843EA"/>
    <w:rsid w:val="005E590E"/>
    <w:rsid w:val="006128B5"/>
    <w:rsid w:val="00661D5B"/>
    <w:rsid w:val="006F57E9"/>
    <w:rsid w:val="007D190D"/>
    <w:rsid w:val="008A3512"/>
    <w:rsid w:val="0094195D"/>
    <w:rsid w:val="009967BE"/>
    <w:rsid w:val="009C2187"/>
    <w:rsid w:val="00A55D1E"/>
    <w:rsid w:val="00A70DB2"/>
    <w:rsid w:val="00A80B68"/>
    <w:rsid w:val="00A824CD"/>
    <w:rsid w:val="00A84BD0"/>
    <w:rsid w:val="00A91313"/>
    <w:rsid w:val="00AB7326"/>
    <w:rsid w:val="00AF4244"/>
    <w:rsid w:val="00B645CA"/>
    <w:rsid w:val="00BC5A3D"/>
    <w:rsid w:val="00BE328D"/>
    <w:rsid w:val="00C276A9"/>
    <w:rsid w:val="00C3156D"/>
    <w:rsid w:val="00CB6DA3"/>
    <w:rsid w:val="00CC4CB1"/>
    <w:rsid w:val="00CD505F"/>
    <w:rsid w:val="00D608F8"/>
    <w:rsid w:val="00DA6D4F"/>
    <w:rsid w:val="00DF0CB5"/>
    <w:rsid w:val="00E07E36"/>
    <w:rsid w:val="00E64CB8"/>
    <w:rsid w:val="00E677B5"/>
    <w:rsid w:val="00EE212B"/>
    <w:rsid w:val="00EF4BFE"/>
    <w:rsid w:val="00F10BE3"/>
    <w:rsid w:val="00F52683"/>
    <w:rsid w:val="00F91492"/>
    <w:rsid w:val="00FB0A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3E15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90D"/>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12804"/>
    <w:rPr>
      <w:rFonts w:ascii="Lucida Grande" w:hAnsi="Lucida Grande"/>
      <w:sz w:val="18"/>
      <w:szCs w:val="18"/>
    </w:rPr>
  </w:style>
  <w:style w:type="paragraph" w:styleId="Verzeichnis1">
    <w:name w:val="toc 1"/>
    <w:basedOn w:val="Standard"/>
    <w:next w:val="Standard"/>
    <w:autoRedefine/>
    <w:semiHidden/>
    <w:rsid w:val="00BE41BB"/>
    <w:pPr>
      <w:tabs>
        <w:tab w:val="right" w:leader="dot" w:pos="9054"/>
      </w:tabs>
      <w:spacing w:before="240"/>
    </w:pPr>
    <w:rPr>
      <w:rFonts w:ascii="Calibri" w:hAnsi="Calibri"/>
      <w:b/>
      <w:noProof/>
      <w:sz w:val="28"/>
    </w:rPr>
  </w:style>
  <w:style w:type="paragraph" w:styleId="Verzeichnis2">
    <w:name w:val="toc 2"/>
    <w:basedOn w:val="Standard"/>
    <w:next w:val="Standard"/>
    <w:autoRedefine/>
    <w:semiHidden/>
    <w:rsid w:val="00BE41BB"/>
    <w:pPr>
      <w:ind w:left="240"/>
    </w:pPr>
    <w:rPr>
      <w:rFonts w:ascii="Calibri" w:hAnsi="Calibri"/>
    </w:rPr>
  </w:style>
  <w:style w:type="table" w:styleId="Tabellenraster">
    <w:name w:val="Table Grid"/>
    <w:basedOn w:val="NormaleTabelle"/>
    <w:uiPriority w:val="59"/>
    <w:rsid w:val="007D1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2A03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90D"/>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12804"/>
    <w:rPr>
      <w:rFonts w:ascii="Lucida Grande" w:hAnsi="Lucida Grande"/>
      <w:sz w:val="18"/>
      <w:szCs w:val="18"/>
    </w:rPr>
  </w:style>
  <w:style w:type="paragraph" w:styleId="Verzeichnis1">
    <w:name w:val="toc 1"/>
    <w:basedOn w:val="Standard"/>
    <w:next w:val="Standard"/>
    <w:autoRedefine/>
    <w:semiHidden/>
    <w:rsid w:val="00BE41BB"/>
    <w:pPr>
      <w:tabs>
        <w:tab w:val="right" w:leader="dot" w:pos="9054"/>
      </w:tabs>
      <w:spacing w:before="240"/>
    </w:pPr>
    <w:rPr>
      <w:rFonts w:ascii="Calibri" w:hAnsi="Calibri"/>
      <w:b/>
      <w:noProof/>
      <w:sz w:val="28"/>
    </w:rPr>
  </w:style>
  <w:style w:type="paragraph" w:styleId="Verzeichnis2">
    <w:name w:val="toc 2"/>
    <w:basedOn w:val="Standard"/>
    <w:next w:val="Standard"/>
    <w:autoRedefine/>
    <w:semiHidden/>
    <w:rsid w:val="00BE41BB"/>
    <w:pPr>
      <w:ind w:left="240"/>
    </w:pPr>
    <w:rPr>
      <w:rFonts w:ascii="Calibri" w:hAnsi="Calibri"/>
    </w:rPr>
  </w:style>
  <w:style w:type="table" w:styleId="Tabellenraster">
    <w:name w:val="Table Grid"/>
    <w:basedOn w:val="NormaleTabelle"/>
    <w:uiPriority w:val="59"/>
    <w:rsid w:val="007D1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2A0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2787</Characters>
  <Application>Microsoft Macintosh Word</Application>
  <DocSecurity>0</DocSecurity>
  <Lines>23</Lines>
  <Paragraphs>6</Paragraphs>
  <ScaleCrop>false</ScaleCrop>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Degelmann</dc:creator>
  <cp:keywords/>
  <dc:description/>
  <cp:lastModifiedBy>Barbara Degelmann</cp:lastModifiedBy>
  <cp:revision>26</cp:revision>
  <cp:lastPrinted>2020-05-05T08:22:00Z</cp:lastPrinted>
  <dcterms:created xsi:type="dcterms:W3CDTF">2020-04-18T16:08:00Z</dcterms:created>
  <dcterms:modified xsi:type="dcterms:W3CDTF">2020-05-08T15:11:00Z</dcterms:modified>
</cp:coreProperties>
</file>